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40784A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3790083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186513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40784A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BB77D6" w:rsidRDefault="0040784A" w:rsidP="007276B6">
      <w:pPr>
        <w:pStyle w:val="Kopfzeile"/>
        <w:jc w:val="center"/>
        <w:rPr>
          <w:b/>
        </w:rPr>
      </w:pPr>
      <w:r>
        <w:rPr>
          <w:b/>
        </w:rPr>
        <w:t xml:space="preserve">Sozialhilfe - </w:t>
      </w:r>
      <w:r w:rsidR="007276B6">
        <w:rPr>
          <w:b/>
        </w:rPr>
        <w:t xml:space="preserve">Stellungnahme der Stadt/Gemeinde </w:t>
      </w:r>
    </w:p>
    <w:p w:rsidR="007276B6" w:rsidRDefault="0040784A" w:rsidP="007276B6">
      <w:pPr>
        <w:pStyle w:val="Kopfzeile"/>
        <w:jc w:val="center"/>
        <w:rPr>
          <w:rFonts w:asciiTheme="minorHAnsi" w:hAnsiTheme="minorHAnsi"/>
          <w:b/>
          <w:sz w:val="22"/>
        </w:rPr>
      </w:pPr>
      <w:r>
        <w:rPr>
          <w:b/>
        </w:rPr>
        <w:t>zum Antrag SGB XII Leistungen</w:t>
      </w:r>
    </w:p>
    <w:p w:rsidR="00617332" w:rsidRPr="00764518" w:rsidRDefault="00617332" w:rsidP="00617332">
      <w:pPr>
        <w:spacing w:before="1"/>
        <w:ind w:left="426"/>
        <w:rPr>
          <w:rFonts w:eastAsiaTheme="minorHAnsi"/>
          <w:sz w:val="16"/>
          <w:szCs w:val="16"/>
        </w:rPr>
      </w:pPr>
    </w:p>
    <w:p w:rsidR="007276B6" w:rsidRPr="007276B6" w:rsidRDefault="0040784A" w:rsidP="007276B6">
      <w:pPr>
        <w:overflowPunct/>
        <w:autoSpaceDE/>
        <w:autoSpaceDN/>
        <w:adjustRightInd/>
        <w:spacing w:after="160" w:line="25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318009232"/>
          <w:placeholder>
            <w:docPart w:val="4024DFACEE6748968067784BA8CD7330"/>
          </w:placeholder>
          <w:showingPlcHdr/>
        </w:sdtPr>
        <w:sdtEndPr/>
        <w:sdtContent>
          <w:bookmarkStart w:id="0" w:name="_GoBack"/>
          <w:r w:rsidR="00887533" w:rsidRPr="00326E57">
            <w:rPr>
              <w:rStyle w:val="Platzhaltertext"/>
              <w:rFonts w:eastAsiaTheme="minorHAnsi"/>
            </w:rPr>
            <w:t xml:space="preserve"> </w:t>
          </w:r>
          <w:r w:rsidR="00887533">
            <w:rPr>
              <w:rStyle w:val="Platzhaltertext"/>
              <w:rFonts w:eastAsiaTheme="minorHAnsi"/>
            </w:rPr>
            <w:t xml:space="preserve">            </w:t>
          </w:r>
          <w:r w:rsidR="00BF000B">
            <w:rPr>
              <w:rStyle w:val="Platzhaltertext"/>
              <w:rFonts w:eastAsiaTheme="minorHAnsi"/>
            </w:rPr>
            <w:t xml:space="preserve">                                                        </w:t>
          </w:r>
          <w:r w:rsidR="00887533">
            <w:rPr>
              <w:rStyle w:val="Platzhaltertext"/>
              <w:rFonts w:eastAsiaTheme="minorHAnsi"/>
            </w:rPr>
            <w:t xml:space="preserve">                   </w:t>
          </w:r>
          <w:bookmarkEnd w:id="0"/>
        </w:sdtContent>
      </w:sdt>
      <w:r w:rsidRPr="007276B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-13970</wp:posOffset>
                </wp:positionH>
                <wp:positionV relativeFrom="paragraph">
                  <wp:posOffset>281305</wp:posOffset>
                </wp:positionV>
                <wp:extent cx="5715000" cy="0"/>
                <wp:effectExtent l="0" t="0" r="19050" b="19050"/>
                <wp:wrapNone/>
                <wp:docPr id="36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Gerader Verbinder 1" o:spid="_x0000_s1025" style="flip:y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1312" from="-1.1pt,22.15pt" to="448.9pt,22.15pt" strokecolor="black" strokeweight="0.5pt">
                <v:stroke joinstyle="miter"/>
                <w10:wrap anchorx="margin"/>
              </v:line>
            </w:pict>
          </mc:Fallback>
        </mc:AlternateContent>
      </w:r>
    </w:p>
    <w:p w:rsidR="007276B6" w:rsidRPr="00BF000B" w:rsidRDefault="0040784A" w:rsidP="007276B6">
      <w:pPr>
        <w:overflowPunct/>
        <w:autoSpaceDE/>
        <w:autoSpaceDN/>
        <w:adjustRightInd/>
        <w:spacing w:after="160" w:line="256" w:lineRule="auto"/>
        <w:textAlignment w:val="auto"/>
        <w:rPr>
          <w:rFonts w:eastAsia="Calibri" w:cs="Arial"/>
          <w:sz w:val="20"/>
          <w:lang w:eastAsia="en-US"/>
        </w:rPr>
      </w:pPr>
      <w:r w:rsidRPr="00BF000B">
        <w:rPr>
          <w:rFonts w:eastAsia="Calibri" w:cs="Arial"/>
          <w:sz w:val="20"/>
          <w:lang w:eastAsia="en-US"/>
        </w:rPr>
        <w:t>Name der Antragstellerin/ des Antragstellers</w:t>
      </w:r>
    </w:p>
    <w:p w:rsidR="007276B6" w:rsidRPr="008E1EBF" w:rsidRDefault="0040784A" w:rsidP="008E1EBF">
      <w:pPr>
        <w:pStyle w:val="Listenabsatz"/>
        <w:numPr>
          <w:ilvl w:val="0"/>
          <w:numId w:val="4"/>
        </w:numPr>
        <w:ind w:left="336"/>
        <w:rPr>
          <w:rFonts w:eastAsia="Calibri"/>
          <w:szCs w:val="24"/>
        </w:rPr>
      </w:pPr>
      <w:r w:rsidRPr="008E1EBF">
        <w:rPr>
          <w:rFonts w:eastAsia="Calibri"/>
          <w:szCs w:val="24"/>
        </w:rPr>
        <w:t xml:space="preserve">Die Angaben wurden geprüft und entsprechen – soweit nachprüfbar </w:t>
      </w:r>
      <w:r w:rsidR="008E1EBF">
        <w:rPr>
          <w:rFonts w:eastAsia="Calibri"/>
          <w:szCs w:val="24"/>
        </w:rPr>
        <w:t>–</w:t>
      </w:r>
    </w:p>
    <w:p w:rsidR="008E1EBF" w:rsidRPr="008E1EBF" w:rsidRDefault="008E1EBF" w:rsidP="008E1EBF">
      <w:pPr>
        <w:pStyle w:val="Listenabsatz"/>
        <w:rPr>
          <w:rFonts w:eastAsia="Calibri"/>
          <w:sz w:val="4"/>
          <w:szCs w:val="4"/>
        </w:rPr>
      </w:pPr>
    </w:p>
    <w:p w:rsidR="007276B6" w:rsidRPr="00BF000B" w:rsidRDefault="0040784A" w:rsidP="00BF000B">
      <w:pPr>
        <w:overflowPunct/>
        <w:autoSpaceDE/>
        <w:autoSpaceDN/>
        <w:adjustRightInd/>
        <w:spacing w:after="160"/>
        <w:textAlignment w:val="auto"/>
        <w:rPr>
          <w:rFonts w:eastAsia="Calibri" w:cs="Arial"/>
          <w:szCs w:val="24"/>
          <w:lang w:eastAsia="en-US"/>
        </w:rPr>
      </w:pPr>
      <w:r w:rsidRPr="00BF000B">
        <w:rPr>
          <w:rFonts w:eastAsia="Calibri" w:cs="Arial"/>
          <w:szCs w:val="24"/>
          <w:lang w:eastAsia="en-US"/>
        </w:rPr>
        <w:t xml:space="preserve">      </w:t>
      </w:r>
      <w:sdt>
        <w:sdtPr>
          <w:rPr>
            <w:rFonts w:eastAsia="Calibri" w:cs="Arial"/>
            <w:sz w:val="26"/>
            <w:szCs w:val="26"/>
            <w:lang w:eastAsia="en-US"/>
          </w:rPr>
          <w:id w:val="-47244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000B">
            <w:rPr>
              <w:rFonts w:ascii="Segoe UI Symbol" w:eastAsia="MS Gothic" w:hAnsi="Segoe UI Symbol" w:cs="Segoe UI Symbol"/>
              <w:sz w:val="26"/>
              <w:szCs w:val="26"/>
              <w:lang w:eastAsia="en-US"/>
            </w:rPr>
            <w:t>☐</w:t>
          </w:r>
        </w:sdtContent>
      </w:sdt>
      <w:r w:rsidRPr="00BF000B">
        <w:rPr>
          <w:rFonts w:eastAsia="Calibri" w:cs="Arial"/>
          <w:szCs w:val="24"/>
          <w:lang w:eastAsia="en-US"/>
        </w:rPr>
        <w:t xml:space="preserve">  der Wahrheit                 </w:t>
      </w:r>
      <w:sdt>
        <w:sdtPr>
          <w:rPr>
            <w:rFonts w:eastAsia="Calibri" w:cs="Arial"/>
            <w:sz w:val="26"/>
            <w:szCs w:val="26"/>
            <w:lang w:eastAsia="en-US"/>
          </w:rPr>
          <w:id w:val="5451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000B">
            <w:rPr>
              <w:rFonts w:ascii="Segoe UI Symbol" w:eastAsia="MS Gothic" w:hAnsi="Segoe UI Symbol" w:cs="Segoe UI Symbol"/>
              <w:sz w:val="26"/>
              <w:szCs w:val="26"/>
              <w:lang w:eastAsia="en-US"/>
            </w:rPr>
            <w:t>☐</w:t>
          </w:r>
        </w:sdtContent>
      </w:sdt>
      <w:r w:rsidRPr="00BF000B">
        <w:rPr>
          <w:rFonts w:eastAsia="Calibri" w:cs="Arial"/>
          <w:szCs w:val="24"/>
          <w:lang w:eastAsia="en-US"/>
        </w:rPr>
        <w:t xml:space="preserve">  nicht der Wahrheit</w:t>
      </w:r>
    </w:p>
    <w:p w:rsidR="007276B6" w:rsidRDefault="0040784A" w:rsidP="008E1EBF">
      <w:pPr>
        <w:overflowPunct/>
        <w:autoSpaceDE/>
        <w:autoSpaceDN/>
        <w:adjustRightInd/>
        <w:spacing w:line="256" w:lineRule="auto"/>
        <w:textAlignment w:val="auto"/>
        <w:rPr>
          <w:rFonts w:eastAsia="Calibri" w:cs="Arial"/>
          <w:szCs w:val="24"/>
          <w:lang w:eastAsia="en-US"/>
        </w:rPr>
      </w:pPr>
      <w:r w:rsidRPr="00BF000B">
        <w:rPr>
          <w:rFonts w:eastAsia="Calibri" w:cs="Arial"/>
          <w:szCs w:val="24"/>
          <w:lang w:eastAsia="en-US"/>
        </w:rPr>
        <w:t>2. Die einschlägigen Nachweise wurden – soweit sie nicht beiliegen</w:t>
      </w:r>
    </w:p>
    <w:p w:rsidR="008E1EBF" w:rsidRPr="008E1EBF" w:rsidRDefault="008E1EBF" w:rsidP="008E1EBF">
      <w:pPr>
        <w:overflowPunct/>
        <w:autoSpaceDE/>
        <w:autoSpaceDN/>
        <w:adjustRightInd/>
        <w:spacing w:line="256" w:lineRule="auto"/>
        <w:textAlignment w:val="auto"/>
        <w:rPr>
          <w:rFonts w:eastAsia="Calibri" w:cs="Arial"/>
          <w:sz w:val="4"/>
          <w:szCs w:val="4"/>
          <w:lang w:eastAsia="en-US"/>
        </w:rPr>
      </w:pPr>
    </w:p>
    <w:p w:rsidR="007276B6" w:rsidRPr="00BF000B" w:rsidRDefault="0040784A" w:rsidP="00BF000B">
      <w:pPr>
        <w:tabs>
          <w:tab w:val="left" w:pos="3300"/>
        </w:tabs>
        <w:overflowPunct/>
        <w:autoSpaceDE/>
        <w:autoSpaceDN/>
        <w:adjustRightInd/>
        <w:spacing w:after="160"/>
        <w:textAlignment w:val="auto"/>
        <w:rPr>
          <w:rFonts w:eastAsia="Calibri" w:cs="Arial"/>
          <w:szCs w:val="24"/>
          <w:lang w:eastAsia="en-US"/>
        </w:rPr>
      </w:pPr>
      <w:r w:rsidRPr="00BF000B">
        <w:rPr>
          <w:rFonts w:eastAsia="Calibri" w:cs="Arial"/>
          <w:szCs w:val="24"/>
          <w:lang w:eastAsia="en-US"/>
        </w:rPr>
        <w:t xml:space="preserve">      </w:t>
      </w:r>
      <w:sdt>
        <w:sdtPr>
          <w:rPr>
            <w:rFonts w:eastAsia="Calibri" w:cs="Arial"/>
            <w:sz w:val="26"/>
            <w:szCs w:val="26"/>
            <w:lang w:eastAsia="en-US"/>
          </w:rPr>
          <w:id w:val="-208112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000B">
            <w:rPr>
              <w:rFonts w:ascii="Segoe UI Symbol" w:eastAsia="MS Gothic" w:hAnsi="Segoe UI Symbol" w:cs="Segoe UI Symbol"/>
              <w:sz w:val="26"/>
              <w:szCs w:val="26"/>
              <w:lang w:eastAsia="en-US"/>
            </w:rPr>
            <w:t>☐</w:t>
          </w:r>
        </w:sdtContent>
      </w:sdt>
      <w:r w:rsidRPr="00BF000B">
        <w:rPr>
          <w:rFonts w:eastAsia="Calibri" w:cs="Arial"/>
          <w:szCs w:val="24"/>
          <w:lang w:eastAsia="en-US"/>
        </w:rPr>
        <w:t xml:space="preserve">  eingesehen                    </w:t>
      </w:r>
      <w:sdt>
        <w:sdtPr>
          <w:rPr>
            <w:rFonts w:eastAsia="Calibri" w:cs="Arial"/>
            <w:sz w:val="26"/>
            <w:szCs w:val="26"/>
            <w:lang w:eastAsia="en-US"/>
          </w:rPr>
          <w:id w:val="113945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000B">
            <w:rPr>
              <w:rFonts w:ascii="Segoe UI Symbol" w:eastAsia="MS Gothic" w:hAnsi="Segoe UI Symbol" w:cs="Segoe UI Symbol"/>
              <w:sz w:val="26"/>
              <w:szCs w:val="26"/>
              <w:lang w:eastAsia="en-US"/>
            </w:rPr>
            <w:t>☐</w:t>
          </w:r>
        </w:sdtContent>
      </w:sdt>
      <w:r w:rsidRPr="00BF000B">
        <w:rPr>
          <w:rFonts w:eastAsia="Calibri" w:cs="Arial"/>
          <w:szCs w:val="24"/>
          <w:lang w:eastAsia="en-US"/>
        </w:rPr>
        <w:t xml:space="preserve">  nicht eingesehen</w:t>
      </w:r>
    </w:p>
    <w:p w:rsidR="007276B6" w:rsidRPr="00BF000B" w:rsidRDefault="0040784A" w:rsidP="007276B6">
      <w:pPr>
        <w:tabs>
          <w:tab w:val="left" w:pos="3300"/>
          <w:tab w:val="left" w:pos="5775"/>
        </w:tabs>
        <w:overflowPunct/>
        <w:autoSpaceDE/>
        <w:autoSpaceDN/>
        <w:adjustRightInd/>
        <w:spacing w:line="256" w:lineRule="auto"/>
        <w:textAlignment w:val="auto"/>
        <w:rPr>
          <w:rFonts w:eastAsia="Calibri" w:cs="Arial"/>
          <w:szCs w:val="24"/>
          <w:lang w:eastAsia="en-US"/>
        </w:rPr>
      </w:pPr>
      <w:r w:rsidRPr="00BF000B">
        <w:rPr>
          <w:rFonts w:eastAsia="Calibri" w:cs="Arial"/>
          <w:szCs w:val="24"/>
          <w:lang w:eastAsia="en-US"/>
        </w:rPr>
        <w:t xml:space="preserve">3. Die Notlage wird                   </w:t>
      </w:r>
      <w:sdt>
        <w:sdtPr>
          <w:rPr>
            <w:rFonts w:eastAsia="Calibri" w:cs="Arial"/>
            <w:sz w:val="26"/>
            <w:szCs w:val="26"/>
            <w:lang w:eastAsia="en-US"/>
          </w:rPr>
          <w:id w:val="31230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533" w:rsidRPr="00BF000B">
            <w:rPr>
              <w:rFonts w:ascii="Segoe UI Symbol" w:eastAsia="MS Gothic" w:hAnsi="Segoe UI Symbol" w:cs="Segoe UI Symbol"/>
              <w:sz w:val="26"/>
              <w:szCs w:val="26"/>
              <w:lang w:eastAsia="en-US"/>
            </w:rPr>
            <w:t>☐</w:t>
          </w:r>
        </w:sdtContent>
      </w:sdt>
      <w:r w:rsidRPr="00BF000B">
        <w:rPr>
          <w:rFonts w:eastAsia="Calibri" w:cs="Arial"/>
          <w:szCs w:val="24"/>
          <w:lang w:eastAsia="en-US"/>
        </w:rPr>
        <w:t xml:space="preserve">  anerkannt                    </w:t>
      </w:r>
      <w:r w:rsidR="00887533" w:rsidRPr="00BF000B">
        <w:rPr>
          <w:rFonts w:eastAsia="Calibri" w:cs="Arial"/>
          <w:szCs w:val="24"/>
          <w:lang w:eastAsia="en-US"/>
        </w:rPr>
        <w:t xml:space="preserve"> </w:t>
      </w:r>
      <w:sdt>
        <w:sdtPr>
          <w:rPr>
            <w:rFonts w:eastAsia="Calibri" w:cs="Arial"/>
            <w:sz w:val="26"/>
            <w:szCs w:val="26"/>
            <w:lang w:eastAsia="en-US"/>
          </w:rPr>
          <w:id w:val="128014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533" w:rsidRPr="00BF000B">
            <w:rPr>
              <w:rFonts w:ascii="Segoe UI Symbol" w:eastAsia="MS Gothic" w:hAnsi="Segoe UI Symbol" w:cs="Segoe UI Symbol"/>
              <w:sz w:val="26"/>
              <w:szCs w:val="26"/>
              <w:lang w:eastAsia="en-US"/>
            </w:rPr>
            <w:t>☐</w:t>
          </w:r>
        </w:sdtContent>
      </w:sdt>
      <w:r w:rsidRPr="00BF000B">
        <w:rPr>
          <w:rFonts w:eastAsia="Calibri" w:cs="Arial"/>
          <w:szCs w:val="24"/>
          <w:lang w:eastAsia="en-US"/>
        </w:rPr>
        <w:t xml:space="preserve">  nicht anerkannt</w:t>
      </w:r>
    </w:p>
    <w:p w:rsidR="007276B6" w:rsidRPr="00BF000B" w:rsidRDefault="0040784A" w:rsidP="007276B6">
      <w:pPr>
        <w:tabs>
          <w:tab w:val="left" w:pos="3300"/>
          <w:tab w:val="left" w:pos="5775"/>
        </w:tabs>
        <w:overflowPunct/>
        <w:autoSpaceDE/>
        <w:autoSpaceDN/>
        <w:adjustRightInd/>
        <w:spacing w:after="160" w:line="256" w:lineRule="auto"/>
        <w:ind w:left="142"/>
        <w:textAlignment w:val="auto"/>
        <w:rPr>
          <w:rFonts w:eastAsia="Calibri" w:cs="Arial"/>
          <w:sz w:val="20"/>
          <w:lang w:eastAsia="en-US"/>
        </w:rPr>
      </w:pPr>
      <w:r w:rsidRPr="00BF000B">
        <w:rPr>
          <w:rFonts w:eastAsia="Calibri" w:cs="Arial"/>
          <w:sz w:val="20"/>
          <w:lang w:eastAsia="en-US"/>
        </w:rPr>
        <w:t xml:space="preserve"> (Bei Vermeidung der Notlage, nähere Bemerkung bitte angeben)</w:t>
      </w:r>
    </w:p>
    <w:p w:rsidR="007276B6" w:rsidRPr="00BF000B" w:rsidRDefault="0040784A" w:rsidP="00BF000B">
      <w:pPr>
        <w:overflowPunct/>
        <w:autoSpaceDE/>
        <w:autoSpaceDN/>
        <w:adjustRightInd/>
        <w:spacing w:after="160" w:line="256" w:lineRule="auto"/>
        <w:ind w:left="284"/>
        <w:textAlignment w:val="auto"/>
        <w:rPr>
          <w:rFonts w:eastAsia="Calibri" w:cs="Arial"/>
          <w:szCs w:val="24"/>
          <w:lang w:eastAsia="en-US"/>
        </w:rPr>
      </w:pPr>
      <w:r w:rsidRPr="00BF000B">
        <w:rPr>
          <w:rFonts w:eastAsia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141393</wp:posOffset>
                </wp:positionH>
                <wp:positionV relativeFrom="paragraph">
                  <wp:posOffset>205740</wp:posOffset>
                </wp:positionV>
                <wp:extent cx="5734050" cy="0"/>
                <wp:effectExtent l="0" t="0" r="19050" b="19050"/>
                <wp:wrapNone/>
                <wp:docPr id="31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Gerader Verbinder 10" o:spid="_x0000_s1026" style="flip:y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3360" from="11.15pt,16.2pt" to="462.65pt,16.2pt" strokecolor="black" strokeweight="0.5pt">
                <v:stroke joinstyle="miter"/>
                <w10:wrap anchorx="margin"/>
              </v:line>
            </w:pict>
          </mc:Fallback>
        </mc:AlternateConten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683637962"/>
          <w:placeholder>
            <w:docPart w:val="0FE16378C9364FDF8D2442C2A1799DCE"/>
          </w:placeholder>
          <w:showingPlcHdr/>
        </w:sdtPr>
        <w:sdtEndPr/>
        <w:sdtContent>
          <w:r w:rsidRPr="00326E57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                                     </w:t>
          </w:r>
          <w:r>
            <w:rPr>
              <w:rStyle w:val="Platzhaltertext"/>
              <w:rFonts w:eastAsiaTheme="minorHAnsi"/>
            </w:rPr>
            <w:t xml:space="preserve">        </w:t>
          </w:r>
        </w:sdtContent>
      </w:sdt>
    </w:p>
    <w:p w:rsidR="007276B6" w:rsidRPr="00BF000B" w:rsidRDefault="0040784A" w:rsidP="007276B6">
      <w:pPr>
        <w:overflowPunct/>
        <w:autoSpaceDE/>
        <w:autoSpaceDN/>
        <w:adjustRightInd/>
        <w:spacing w:line="256" w:lineRule="auto"/>
        <w:textAlignment w:val="auto"/>
        <w:rPr>
          <w:rFonts w:eastAsia="Calibri" w:cs="Arial"/>
          <w:szCs w:val="24"/>
          <w:lang w:eastAsia="en-US"/>
        </w:rPr>
      </w:pPr>
      <w:r w:rsidRPr="00BF000B">
        <w:rPr>
          <w:rFonts w:eastAsia="Calibri" w:cs="Arial"/>
          <w:szCs w:val="24"/>
          <w:lang w:eastAsia="en-US"/>
        </w:rPr>
        <w:t>4. Alle auf den Seiten 1 aufgeführten Personen sind hier mit Hauptwohnsitz gemeldet</w:t>
      </w:r>
    </w:p>
    <w:p w:rsidR="007276B6" w:rsidRPr="00BF000B" w:rsidRDefault="0040784A" w:rsidP="007276B6">
      <w:pPr>
        <w:overflowPunct/>
        <w:autoSpaceDE/>
        <w:autoSpaceDN/>
        <w:adjustRightInd/>
        <w:spacing w:after="160" w:line="256" w:lineRule="auto"/>
        <w:ind w:left="284"/>
        <w:textAlignment w:val="auto"/>
        <w:rPr>
          <w:rFonts w:eastAsia="Calibri" w:cs="Arial"/>
          <w:sz w:val="20"/>
          <w:lang w:eastAsia="en-US"/>
        </w:rPr>
      </w:pPr>
      <w:r w:rsidRPr="00BF000B">
        <w:rPr>
          <w:rFonts w:eastAsia="Calibri" w:cs="Arial"/>
          <w:sz w:val="20"/>
          <w:lang w:eastAsia="en-US"/>
        </w:rPr>
        <w:t>(evtl. Nebenwohnsitz bitte angeben)</w:t>
      </w:r>
    </w:p>
    <w:p w:rsidR="007276B6" w:rsidRPr="00BF000B" w:rsidRDefault="0040784A" w:rsidP="00BF000B">
      <w:pPr>
        <w:overflowPunct/>
        <w:autoSpaceDE/>
        <w:autoSpaceDN/>
        <w:adjustRightInd/>
        <w:spacing w:after="160" w:line="256" w:lineRule="auto"/>
        <w:ind w:left="284"/>
        <w:textAlignment w:val="auto"/>
        <w:rPr>
          <w:rFonts w:eastAsia="Calibri" w:cs="Arial"/>
          <w:sz w:val="20"/>
          <w:lang w:eastAsia="en-US"/>
        </w:rPr>
      </w:pPr>
      <w:r w:rsidRPr="00BF000B">
        <w:rPr>
          <w:rFonts w:eastAsia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131445</wp:posOffset>
                </wp:positionH>
                <wp:positionV relativeFrom="paragraph">
                  <wp:posOffset>222673</wp:posOffset>
                </wp:positionV>
                <wp:extent cx="5724525" cy="0"/>
                <wp:effectExtent l="0" t="0" r="28575" b="19050"/>
                <wp:wrapNone/>
                <wp:docPr id="28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Gerader Verbinder 11" o:spid="_x0000_s1027" style="flip:y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5408" from="10.35pt,17.55pt" to="461.1pt,17.55pt" strokecolor="black" strokeweight="0.5pt">
                <v:stroke joinstyle="miter"/>
                <w10:wrap anchorx="margin"/>
              </v:line>
            </w:pict>
          </mc:Fallback>
        </mc:AlternateConten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797571920"/>
          <w:placeholder>
            <w:docPart w:val="280A7D02BAED4FEDBBFB89FF912CA638"/>
          </w:placeholder>
          <w:showingPlcHdr/>
        </w:sdtPr>
        <w:sdtEndPr/>
        <w:sdtContent>
          <w:r w:rsidRPr="00326E57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                                             </w:t>
          </w:r>
        </w:sdtContent>
      </w:sdt>
      <w:r w:rsidRPr="00BF000B">
        <w:rPr>
          <w:rFonts w:eastAsia="Calibri" w:cs="Arial"/>
          <w:noProof/>
          <w:sz w:val="22"/>
          <w:szCs w:val="22"/>
        </w:rPr>
        <w:t xml:space="preserve"> </w:t>
      </w:r>
    </w:p>
    <w:p w:rsidR="007276B6" w:rsidRPr="00BF000B" w:rsidRDefault="0040784A" w:rsidP="007276B6">
      <w:pPr>
        <w:overflowPunct/>
        <w:autoSpaceDE/>
        <w:autoSpaceDN/>
        <w:adjustRightInd/>
        <w:spacing w:line="256" w:lineRule="auto"/>
        <w:textAlignment w:val="auto"/>
        <w:rPr>
          <w:rFonts w:eastAsia="Calibri" w:cs="Arial"/>
          <w:szCs w:val="24"/>
          <w:lang w:eastAsia="en-US"/>
        </w:rPr>
      </w:pPr>
      <w:r w:rsidRPr="00BF000B">
        <w:rPr>
          <w:rFonts w:eastAsia="Calibri" w:cs="Arial"/>
          <w:szCs w:val="24"/>
          <w:lang w:eastAsia="en-US"/>
        </w:rPr>
        <w:t xml:space="preserve">5. Folgende Personen leben mit </w:t>
      </w:r>
      <w:r w:rsidRPr="00BF000B">
        <w:rPr>
          <w:rFonts w:eastAsia="Calibri" w:cs="Arial"/>
          <w:szCs w:val="24"/>
          <w:lang w:eastAsia="en-US"/>
        </w:rPr>
        <w:t>dem/den Antragsteller(n) in häuslicher Gemeinschaft:</w:t>
      </w:r>
      <w:r w:rsidRPr="00BF000B">
        <w:rPr>
          <w:rFonts w:eastAsia="Calibri" w:cs="Arial"/>
          <w:szCs w:val="24"/>
          <w:lang w:eastAsia="en-US"/>
        </w:rPr>
        <w:tab/>
        <w:t xml:space="preserve"> </w:t>
      </w:r>
    </w:p>
    <w:p w:rsidR="007276B6" w:rsidRPr="00BF000B" w:rsidRDefault="0040784A" w:rsidP="007276B6">
      <w:pPr>
        <w:overflowPunct/>
        <w:autoSpaceDE/>
        <w:autoSpaceDN/>
        <w:adjustRightInd/>
        <w:spacing w:after="160" w:line="256" w:lineRule="auto"/>
        <w:ind w:left="252"/>
        <w:textAlignment w:val="auto"/>
        <w:rPr>
          <w:rFonts w:eastAsia="Calibri" w:cs="Arial"/>
          <w:sz w:val="20"/>
          <w:lang w:eastAsia="en-US"/>
        </w:rPr>
      </w:pPr>
      <w:r w:rsidRPr="00BF000B">
        <w:rPr>
          <w:rFonts w:eastAsia="Calibri" w:cs="Arial"/>
          <w:sz w:val="20"/>
          <w:lang w:eastAsia="en-US"/>
        </w:rPr>
        <w:t>(Verwandtschaftsverhältnis bitte angeben)</w:t>
      </w:r>
    </w:p>
    <w:p w:rsidR="007276B6" w:rsidRPr="00BF000B" w:rsidRDefault="0040784A" w:rsidP="00BF000B">
      <w:pPr>
        <w:overflowPunct/>
        <w:autoSpaceDE/>
        <w:autoSpaceDN/>
        <w:adjustRightInd/>
        <w:spacing w:after="160" w:line="256" w:lineRule="auto"/>
        <w:ind w:left="284"/>
        <w:textAlignment w:val="auto"/>
        <w:rPr>
          <w:rFonts w:eastAsia="Calibri" w:cs="Arial"/>
          <w:sz w:val="20"/>
          <w:lang w:eastAsia="en-US"/>
        </w:rPr>
      </w:pPr>
      <w:r w:rsidRPr="00BF000B">
        <w:rPr>
          <w:rFonts w:eastAsia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142875</wp:posOffset>
                </wp:positionH>
                <wp:positionV relativeFrom="paragraph">
                  <wp:posOffset>228812</wp:posOffset>
                </wp:positionV>
                <wp:extent cx="5743575" cy="0"/>
                <wp:effectExtent l="0" t="0" r="28575" b="19050"/>
                <wp:wrapNone/>
                <wp:docPr id="27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Gerader Verbinder 12" o:spid="_x0000_s1028" style="flip:y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7456" from="11.25pt,18pt" to="463.5pt,18pt" strokecolor="black" strokeweight="0.5pt">
                <v:stroke joinstyle="miter"/>
                <w10:wrap anchorx="margin"/>
              </v:line>
            </w:pict>
          </mc:Fallback>
        </mc:AlternateContent>
      </w: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1360390078"/>
          <w:placeholder>
            <w:docPart w:val="6C0D33799A2B470BB6E732B0D266E795"/>
          </w:placeholder>
          <w:showingPlcHdr/>
        </w:sdtPr>
        <w:sdtEndPr/>
        <w:sdtContent>
          <w:r w:rsidRPr="00326E57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                                             </w:t>
          </w:r>
        </w:sdtContent>
      </w:sdt>
      <w:r w:rsidRPr="00BF000B">
        <w:rPr>
          <w:rFonts w:eastAsia="Calibri" w:cs="Arial"/>
          <w:noProof/>
          <w:sz w:val="22"/>
          <w:szCs w:val="22"/>
        </w:rPr>
        <w:t xml:space="preserve"> </w:t>
      </w:r>
    </w:p>
    <w:p w:rsidR="007276B6" w:rsidRDefault="0040784A" w:rsidP="008E1EBF">
      <w:pPr>
        <w:overflowPunct/>
        <w:autoSpaceDE/>
        <w:autoSpaceDN/>
        <w:adjustRightInd/>
        <w:textAlignment w:val="auto"/>
        <w:rPr>
          <w:rFonts w:eastAsia="Calibri" w:cs="Arial"/>
          <w:szCs w:val="24"/>
          <w:lang w:eastAsia="en-US"/>
        </w:rPr>
      </w:pPr>
      <w:r w:rsidRPr="00BF000B">
        <w:rPr>
          <w:rFonts w:eastAsia="Calibri" w:cs="Arial"/>
          <w:szCs w:val="24"/>
          <w:lang w:eastAsia="en-US"/>
        </w:rPr>
        <w:t xml:space="preserve">6. Der/ die Hilfesuchende ist der deutschen Sprache mächtig (nur </w:t>
      </w:r>
      <w:r w:rsidRPr="00BF000B">
        <w:rPr>
          <w:rFonts w:eastAsia="Calibri" w:cs="Arial"/>
          <w:szCs w:val="24"/>
          <w:lang w:eastAsia="en-US"/>
        </w:rPr>
        <w:t>bei Ausländern ankreuzen)</w:t>
      </w:r>
    </w:p>
    <w:p w:rsidR="008E1EBF" w:rsidRPr="008E1EBF" w:rsidRDefault="008E1EBF" w:rsidP="008E1EBF">
      <w:pPr>
        <w:overflowPunct/>
        <w:autoSpaceDE/>
        <w:autoSpaceDN/>
        <w:adjustRightInd/>
        <w:textAlignment w:val="auto"/>
        <w:rPr>
          <w:rFonts w:eastAsia="Calibri" w:cs="Arial"/>
          <w:sz w:val="4"/>
          <w:szCs w:val="4"/>
          <w:lang w:eastAsia="en-US"/>
        </w:rPr>
      </w:pPr>
    </w:p>
    <w:p w:rsidR="007276B6" w:rsidRPr="00BF000B" w:rsidRDefault="0040784A" w:rsidP="00BF000B">
      <w:pPr>
        <w:overflowPunct/>
        <w:autoSpaceDE/>
        <w:autoSpaceDN/>
        <w:adjustRightInd/>
        <w:spacing w:after="160"/>
        <w:textAlignment w:val="auto"/>
        <w:rPr>
          <w:rFonts w:eastAsia="Calibri" w:cs="Arial"/>
          <w:szCs w:val="24"/>
          <w:lang w:eastAsia="en-US"/>
        </w:rPr>
      </w:pPr>
      <w:r w:rsidRPr="00BF000B">
        <w:rPr>
          <w:rFonts w:eastAsia="Calibri" w:cs="Arial"/>
          <w:szCs w:val="24"/>
          <w:lang w:eastAsia="en-US"/>
        </w:rPr>
        <w:t xml:space="preserve">      </w:t>
      </w:r>
      <w:sdt>
        <w:sdtPr>
          <w:rPr>
            <w:rFonts w:eastAsia="Calibri" w:cs="Arial"/>
            <w:sz w:val="26"/>
            <w:szCs w:val="26"/>
            <w:lang w:eastAsia="en-US"/>
          </w:rPr>
          <w:id w:val="849150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533" w:rsidRPr="00BF000B">
            <w:rPr>
              <w:rFonts w:ascii="Segoe UI Symbol" w:eastAsia="MS Gothic" w:hAnsi="Segoe UI Symbol" w:cs="Segoe UI Symbol"/>
              <w:sz w:val="26"/>
              <w:szCs w:val="26"/>
              <w:lang w:eastAsia="en-US"/>
            </w:rPr>
            <w:t>☐</w:t>
          </w:r>
        </w:sdtContent>
      </w:sdt>
      <w:r w:rsidRPr="00BF000B">
        <w:rPr>
          <w:rFonts w:eastAsia="Calibri" w:cs="Arial"/>
          <w:szCs w:val="24"/>
          <w:lang w:eastAsia="en-US"/>
        </w:rPr>
        <w:t xml:space="preserve">  ja       </w:t>
      </w:r>
      <w:r w:rsidR="00887533" w:rsidRPr="00BF000B">
        <w:rPr>
          <w:rFonts w:eastAsia="Calibri" w:cs="Arial"/>
          <w:szCs w:val="24"/>
          <w:lang w:eastAsia="en-US"/>
        </w:rPr>
        <w:t xml:space="preserve">                               </w:t>
      </w:r>
      <w:sdt>
        <w:sdtPr>
          <w:rPr>
            <w:rFonts w:eastAsia="Calibri" w:cs="Arial"/>
            <w:sz w:val="26"/>
            <w:szCs w:val="26"/>
            <w:lang w:eastAsia="en-US"/>
          </w:rPr>
          <w:id w:val="-142540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533" w:rsidRPr="00BF000B">
            <w:rPr>
              <w:rFonts w:ascii="Segoe UI Symbol" w:eastAsia="MS Gothic" w:hAnsi="Segoe UI Symbol" w:cs="Segoe UI Symbol"/>
              <w:sz w:val="26"/>
              <w:szCs w:val="26"/>
              <w:lang w:eastAsia="en-US"/>
            </w:rPr>
            <w:t>☐</w:t>
          </w:r>
        </w:sdtContent>
      </w:sdt>
      <w:r w:rsidRPr="00BF000B">
        <w:rPr>
          <w:rFonts w:eastAsia="Calibri" w:cs="Arial"/>
          <w:szCs w:val="24"/>
          <w:lang w:eastAsia="en-US"/>
        </w:rPr>
        <w:t xml:space="preserve">  nein</w:t>
      </w:r>
    </w:p>
    <w:p w:rsidR="007276B6" w:rsidRDefault="0040784A" w:rsidP="008E1EBF">
      <w:pPr>
        <w:overflowPunct/>
        <w:autoSpaceDE/>
        <w:autoSpaceDN/>
        <w:adjustRightInd/>
        <w:ind w:left="252" w:hanging="252"/>
        <w:textAlignment w:val="auto"/>
        <w:rPr>
          <w:rFonts w:eastAsia="Calibri" w:cs="Arial"/>
          <w:szCs w:val="24"/>
          <w:lang w:eastAsia="en-US"/>
        </w:rPr>
      </w:pPr>
      <w:r w:rsidRPr="00BF000B">
        <w:rPr>
          <w:rFonts w:eastAsia="Calibri" w:cs="Arial"/>
          <w:szCs w:val="24"/>
          <w:lang w:eastAsia="en-US"/>
        </w:rPr>
        <w:t>7. Anhaltspunkte dafür, dass unterhaltspflichtige Eltern oder Kinder über ein höheres Jahreseinkommen als 100.000,00 € verfügen (§ 43 Abs. 5 Satz 1 SBG XII)</w:t>
      </w:r>
    </w:p>
    <w:p w:rsidR="008E1EBF" w:rsidRPr="008E1EBF" w:rsidRDefault="008E1EBF" w:rsidP="008E1EBF">
      <w:pPr>
        <w:overflowPunct/>
        <w:autoSpaceDE/>
        <w:autoSpaceDN/>
        <w:adjustRightInd/>
        <w:ind w:left="252" w:hanging="252"/>
        <w:textAlignment w:val="auto"/>
        <w:rPr>
          <w:rFonts w:eastAsia="Calibri" w:cs="Arial"/>
          <w:sz w:val="4"/>
          <w:szCs w:val="4"/>
          <w:lang w:eastAsia="en-US"/>
        </w:rPr>
      </w:pPr>
    </w:p>
    <w:p w:rsidR="007276B6" w:rsidRPr="00BF000B" w:rsidRDefault="0040784A" w:rsidP="00BF000B">
      <w:pPr>
        <w:overflowPunct/>
        <w:autoSpaceDE/>
        <w:autoSpaceDN/>
        <w:adjustRightInd/>
        <w:spacing w:after="160"/>
        <w:textAlignment w:val="auto"/>
        <w:rPr>
          <w:rFonts w:eastAsia="Calibri" w:cs="Arial"/>
          <w:szCs w:val="24"/>
          <w:lang w:eastAsia="en-US"/>
        </w:rPr>
      </w:pPr>
      <w:r w:rsidRPr="00BF000B">
        <w:rPr>
          <w:rFonts w:eastAsia="Calibri" w:cs="Arial"/>
          <w:szCs w:val="24"/>
          <w:lang w:eastAsia="en-US"/>
        </w:rPr>
        <w:t xml:space="preserve">      </w:t>
      </w:r>
      <w:sdt>
        <w:sdtPr>
          <w:rPr>
            <w:rFonts w:eastAsia="Calibri" w:cs="Arial"/>
            <w:sz w:val="26"/>
            <w:szCs w:val="26"/>
            <w:lang w:eastAsia="en-US"/>
          </w:rPr>
          <w:id w:val="-280578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000B">
            <w:rPr>
              <w:rFonts w:ascii="Segoe UI Symbol" w:eastAsia="MS Gothic" w:hAnsi="Segoe UI Symbol" w:cs="Segoe UI Symbol"/>
              <w:sz w:val="26"/>
              <w:szCs w:val="26"/>
              <w:lang w:eastAsia="en-US"/>
            </w:rPr>
            <w:t>☐</w:t>
          </w:r>
        </w:sdtContent>
      </w:sdt>
      <w:r w:rsidRPr="00BF000B">
        <w:rPr>
          <w:rFonts w:eastAsia="Calibri" w:cs="Arial"/>
          <w:szCs w:val="24"/>
          <w:lang w:eastAsia="en-US"/>
        </w:rPr>
        <w:t xml:space="preserve">  liegen vor                       </w:t>
      </w:r>
      <w:sdt>
        <w:sdtPr>
          <w:rPr>
            <w:rFonts w:eastAsia="Calibri" w:cs="Arial"/>
            <w:sz w:val="26"/>
            <w:szCs w:val="26"/>
            <w:lang w:eastAsia="en-US"/>
          </w:rPr>
          <w:id w:val="-490715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000B">
            <w:rPr>
              <w:rFonts w:ascii="Segoe UI Symbol" w:eastAsia="MS Gothic" w:hAnsi="Segoe UI Symbol" w:cs="Segoe UI Symbol"/>
              <w:sz w:val="26"/>
              <w:szCs w:val="26"/>
              <w:lang w:eastAsia="en-US"/>
            </w:rPr>
            <w:t>☐</w:t>
          </w:r>
        </w:sdtContent>
      </w:sdt>
      <w:r w:rsidRPr="00BF000B">
        <w:rPr>
          <w:rFonts w:eastAsia="Calibri" w:cs="Arial"/>
          <w:szCs w:val="24"/>
          <w:lang w:eastAsia="en-US"/>
        </w:rPr>
        <w:t xml:space="preserve">  liegen nicht vor</w:t>
      </w:r>
    </w:p>
    <w:p w:rsidR="007276B6" w:rsidRDefault="0040784A" w:rsidP="00BF000B">
      <w:pPr>
        <w:overflowPunct/>
        <w:autoSpaceDE/>
        <w:autoSpaceDN/>
        <w:adjustRightInd/>
        <w:ind w:left="224" w:hanging="224"/>
        <w:textAlignment w:val="auto"/>
        <w:rPr>
          <w:rFonts w:eastAsia="Calibri" w:cs="Arial"/>
          <w:szCs w:val="24"/>
          <w:lang w:eastAsia="en-US"/>
        </w:rPr>
      </w:pPr>
      <w:r w:rsidRPr="00BF000B">
        <w:rPr>
          <w:rFonts w:eastAsia="Calibri" w:cs="Arial"/>
          <w:szCs w:val="24"/>
          <w:lang w:eastAsia="en-US"/>
        </w:rPr>
        <w:t>8. Anhaltspunkte dafür, dass die Bedürftigkeit innerhalb der letzten 10 Jahre vorsätzlich oder grob fahrlässig herbeigeführt wurde (§ 41 Abs. 4 SGB XII)</w:t>
      </w:r>
    </w:p>
    <w:p w:rsidR="00BF000B" w:rsidRPr="008E1EBF" w:rsidRDefault="00BF000B" w:rsidP="00BF000B">
      <w:pPr>
        <w:overflowPunct/>
        <w:autoSpaceDE/>
        <w:autoSpaceDN/>
        <w:adjustRightInd/>
        <w:ind w:left="224" w:hanging="224"/>
        <w:textAlignment w:val="auto"/>
        <w:rPr>
          <w:rFonts w:eastAsia="Calibri" w:cs="Arial"/>
          <w:sz w:val="4"/>
          <w:szCs w:val="4"/>
          <w:lang w:eastAsia="en-US"/>
        </w:rPr>
      </w:pPr>
    </w:p>
    <w:p w:rsidR="007276B6" w:rsidRPr="00BF000B" w:rsidRDefault="0040784A" w:rsidP="00BF000B">
      <w:pPr>
        <w:overflowPunct/>
        <w:autoSpaceDE/>
        <w:autoSpaceDN/>
        <w:adjustRightInd/>
        <w:spacing w:after="160"/>
        <w:textAlignment w:val="auto"/>
        <w:rPr>
          <w:rFonts w:eastAsia="Calibri" w:cs="Arial"/>
          <w:sz w:val="26"/>
          <w:szCs w:val="24"/>
          <w:lang w:eastAsia="en-US"/>
        </w:rPr>
      </w:pPr>
      <w:r w:rsidRPr="00BF000B">
        <w:rPr>
          <w:rFonts w:eastAsia="Calibri" w:cs="Arial"/>
          <w:szCs w:val="24"/>
          <w:lang w:eastAsia="en-US"/>
        </w:rPr>
        <w:t xml:space="preserve">      </w:t>
      </w:r>
      <w:sdt>
        <w:sdtPr>
          <w:rPr>
            <w:rFonts w:eastAsia="Calibri" w:cs="Arial"/>
            <w:sz w:val="26"/>
            <w:szCs w:val="26"/>
            <w:lang w:eastAsia="en-US"/>
          </w:rPr>
          <w:id w:val="85716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533" w:rsidRPr="00BF000B">
            <w:rPr>
              <w:rFonts w:ascii="Segoe UI Symbol" w:eastAsia="MS Gothic" w:hAnsi="Segoe UI Symbol" w:cs="Segoe UI Symbol"/>
              <w:sz w:val="26"/>
              <w:szCs w:val="26"/>
              <w:lang w:eastAsia="en-US"/>
            </w:rPr>
            <w:t>☐</w:t>
          </w:r>
        </w:sdtContent>
      </w:sdt>
      <w:r w:rsidRPr="00BF000B">
        <w:rPr>
          <w:rFonts w:eastAsia="Calibri" w:cs="Arial"/>
          <w:szCs w:val="24"/>
          <w:lang w:eastAsia="en-US"/>
        </w:rPr>
        <w:t xml:space="preserve">  liegen vor                       </w:t>
      </w:r>
      <w:sdt>
        <w:sdtPr>
          <w:rPr>
            <w:rFonts w:eastAsia="Calibri" w:cs="Arial"/>
            <w:sz w:val="26"/>
            <w:szCs w:val="26"/>
            <w:lang w:eastAsia="en-US"/>
          </w:rPr>
          <w:id w:val="1128360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533" w:rsidRPr="00BF000B">
            <w:rPr>
              <w:rFonts w:ascii="Segoe UI Symbol" w:eastAsia="MS Gothic" w:hAnsi="Segoe UI Symbol" w:cs="Segoe UI Symbol"/>
              <w:sz w:val="26"/>
              <w:szCs w:val="26"/>
              <w:lang w:eastAsia="en-US"/>
            </w:rPr>
            <w:t>☐</w:t>
          </w:r>
        </w:sdtContent>
      </w:sdt>
      <w:r w:rsidRPr="00BF000B">
        <w:rPr>
          <w:rFonts w:eastAsia="Calibri" w:cs="Arial"/>
          <w:szCs w:val="24"/>
          <w:lang w:eastAsia="en-US"/>
        </w:rPr>
        <w:t xml:space="preserve">  liegen nicht vor</w:t>
      </w:r>
    </w:p>
    <w:p w:rsidR="007276B6" w:rsidRPr="00BF000B" w:rsidRDefault="0040784A" w:rsidP="007276B6">
      <w:pPr>
        <w:overflowPunct/>
        <w:autoSpaceDE/>
        <w:autoSpaceDN/>
        <w:adjustRightInd/>
        <w:spacing w:after="160" w:line="256" w:lineRule="auto"/>
        <w:textAlignment w:val="auto"/>
        <w:rPr>
          <w:rFonts w:eastAsia="Calibri" w:cs="Arial"/>
          <w:szCs w:val="24"/>
          <w:lang w:eastAsia="en-US"/>
        </w:rPr>
      </w:pPr>
      <w:r w:rsidRPr="00BF000B">
        <w:rPr>
          <w:rFonts w:eastAsia="Calibri" w:cs="Arial"/>
          <w:szCs w:val="24"/>
          <w:lang w:eastAsia="en-US"/>
        </w:rPr>
        <w:t>9. Mit Anlagen an das Landratsamt – Sozialamt -.</w:t>
      </w:r>
    </w:p>
    <w:p w:rsidR="007276B6" w:rsidRPr="00BF000B" w:rsidRDefault="0040784A" w:rsidP="007276B6">
      <w:pPr>
        <w:overflowPunct/>
        <w:autoSpaceDE/>
        <w:autoSpaceDN/>
        <w:adjustRightInd/>
        <w:spacing w:after="160" w:line="256" w:lineRule="auto"/>
        <w:textAlignment w:val="auto"/>
        <w:rPr>
          <w:rFonts w:eastAsia="Calibri" w:cs="Arial"/>
          <w:szCs w:val="24"/>
          <w:lang w:eastAsia="en-US"/>
        </w:rPr>
      </w:pPr>
      <w:r w:rsidRPr="00BF000B">
        <w:rPr>
          <w:rFonts w:eastAsia="Calibri" w:cs="Arial"/>
          <w:szCs w:val="24"/>
          <w:lang w:eastAsia="en-US"/>
        </w:rPr>
        <w:t>Ergänzende Bemerkungen:</w:t>
      </w:r>
    </w:p>
    <w:p w:rsidR="007276B6" w:rsidRPr="00BF000B" w:rsidRDefault="0040784A" w:rsidP="007276B6">
      <w:pPr>
        <w:overflowPunct/>
        <w:autoSpaceDE/>
        <w:autoSpaceDN/>
        <w:adjustRightInd/>
        <w:spacing w:after="160" w:line="256" w:lineRule="auto"/>
        <w:textAlignment w:val="auto"/>
        <w:rPr>
          <w:rFonts w:eastAsia="Calibri" w:cs="Arial"/>
          <w:sz w:val="26"/>
          <w:szCs w:val="24"/>
          <w:lang w:eastAsia="en-US"/>
        </w:rPr>
      </w:pP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672106558"/>
          <w:placeholder>
            <w:docPart w:val="14505D213F824611AB9E3E118286339E"/>
          </w:placeholder>
          <w:showingPlcHdr/>
        </w:sdtPr>
        <w:sdtEndPr/>
        <w:sdtContent>
          <w:r w:rsidR="00BF000B" w:rsidRPr="00326E57">
            <w:rPr>
              <w:rStyle w:val="Platzhaltertext"/>
              <w:rFonts w:eastAsiaTheme="minorHAnsi"/>
            </w:rPr>
            <w:t xml:space="preserve"> </w:t>
          </w:r>
          <w:r w:rsidR="00BF000B">
            <w:rPr>
              <w:rStyle w:val="Platzhaltertext"/>
              <w:rFonts w:eastAsiaTheme="minorHAnsi"/>
            </w:rPr>
            <w:t xml:space="preserve">                                                                                       </w:t>
          </w:r>
        </w:sdtContent>
      </w:sdt>
    </w:p>
    <w:p w:rsidR="007276B6" w:rsidRPr="00BF000B" w:rsidRDefault="0040784A" w:rsidP="007276B6">
      <w:pPr>
        <w:tabs>
          <w:tab w:val="left" w:pos="1470"/>
        </w:tabs>
        <w:overflowPunct/>
        <w:autoSpaceDE/>
        <w:autoSpaceDN/>
        <w:adjustRightInd/>
        <w:spacing w:after="160" w:line="256" w:lineRule="auto"/>
        <w:textAlignment w:val="auto"/>
        <w:rPr>
          <w:rFonts w:eastAsia="Calibri" w:cs="Arial"/>
          <w:sz w:val="20"/>
          <w:lang w:eastAsia="en-US"/>
        </w:rPr>
      </w:pPr>
      <w:r w:rsidRPr="00BF000B">
        <w:rPr>
          <w:rFonts w:eastAsia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724525" cy="0"/>
                <wp:effectExtent l="0" t="0" r="28575" b="19050"/>
                <wp:wrapNone/>
                <wp:docPr id="2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Gerader Verbinder 20" o:spid="_x0000_s1029" style="flip:y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z-index:251669504" from="0,0.75pt" to="450.75pt,0.75pt" strokecolor="black" strokeweight="0.5pt">
                <v:stroke joinstyle="miter"/>
                <w10:wrap anchorx="margin"/>
              </v:line>
            </w:pict>
          </mc:Fallback>
        </mc:AlternateContent>
      </w:r>
      <w:r w:rsidRPr="00BF000B">
        <w:rPr>
          <w:rFonts w:eastAsia="Calibri" w:cs="Arial"/>
          <w:sz w:val="20"/>
          <w:lang w:eastAsia="en-US"/>
        </w:rPr>
        <w:t xml:space="preserve">(ggf. Beiblatt verwenden, wenn Angaben im Antrag der Ergänzung oder </w:t>
      </w:r>
      <w:r w:rsidRPr="00BF000B">
        <w:rPr>
          <w:rFonts w:eastAsia="Calibri" w:cs="Arial"/>
          <w:sz w:val="20"/>
          <w:lang w:eastAsia="en-US"/>
        </w:rPr>
        <w:t>Berechtigung bedürfen, z. B. aus Kenntnis der persönlichen und wirtschaftlichen Verhältnisse des Antragstellers)</w:t>
      </w:r>
    </w:p>
    <w:p w:rsidR="00764518" w:rsidRPr="00BF000B" w:rsidRDefault="00764518" w:rsidP="007276B6">
      <w:pPr>
        <w:tabs>
          <w:tab w:val="left" w:pos="1470"/>
        </w:tabs>
        <w:overflowPunct/>
        <w:autoSpaceDE/>
        <w:autoSpaceDN/>
        <w:adjustRightInd/>
        <w:spacing w:after="160" w:line="256" w:lineRule="auto"/>
        <w:textAlignment w:val="auto"/>
        <w:rPr>
          <w:rFonts w:eastAsia="Calibri" w:cs="Arial"/>
          <w:sz w:val="20"/>
          <w:lang w:eastAsia="en-US"/>
        </w:rPr>
      </w:pPr>
    </w:p>
    <w:p w:rsidR="00764518" w:rsidRPr="00BF000B" w:rsidRDefault="0040784A" w:rsidP="007276B6">
      <w:pPr>
        <w:tabs>
          <w:tab w:val="left" w:pos="1470"/>
        </w:tabs>
        <w:overflowPunct/>
        <w:autoSpaceDE/>
        <w:autoSpaceDN/>
        <w:adjustRightInd/>
        <w:spacing w:after="160" w:line="256" w:lineRule="auto"/>
        <w:textAlignment w:val="auto"/>
        <w:rPr>
          <w:rFonts w:eastAsia="Calibri" w:cs="Arial"/>
          <w:sz w:val="20"/>
          <w:lang w:eastAsia="en-US"/>
        </w:rPr>
      </w:pP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1780673700"/>
          <w:placeholder>
            <w:docPart w:val="AD482D1270AF4CC9ABE227E005BD6E5F"/>
          </w:placeholder>
          <w:showingPlcHdr/>
        </w:sdtPr>
        <w:sdtEndPr/>
        <w:sdtContent>
          <w:r w:rsidR="00BF000B" w:rsidRPr="00326E57">
            <w:rPr>
              <w:rStyle w:val="Platzhaltertext"/>
              <w:rFonts w:eastAsiaTheme="minorHAnsi"/>
            </w:rPr>
            <w:t xml:space="preserve"> </w:t>
          </w:r>
          <w:r w:rsidR="00BF000B">
            <w:rPr>
              <w:rStyle w:val="Platzhaltertext"/>
              <w:rFonts w:eastAsiaTheme="minorHAnsi"/>
            </w:rPr>
            <w:t xml:space="preserve">                                 </w:t>
          </w:r>
        </w:sdtContent>
      </w:sdt>
    </w:p>
    <w:p w:rsidR="00617332" w:rsidRPr="00BF000B" w:rsidRDefault="0040784A" w:rsidP="005D7AA3">
      <w:pPr>
        <w:tabs>
          <w:tab w:val="left" w:pos="7650"/>
          <w:tab w:val="right" w:pos="9072"/>
        </w:tabs>
        <w:overflowPunct/>
        <w:autoSpaceDE/>
        <w:autoSpaceDN/>
        <w:adjustRightInd/>
        <w:textAlignment w:val="auto"/>
        <w:rPr>
          <w:rFonts w:eastAsiaTheme="minorHAnsi" w:cs="Arial"/>
          <w:sz w:val="22"/>
          <w:szCs w:val="22"/>
        </w:rPr>
      </w:pPr>
      <w:r w:rsidRPr="00BF000B">
        <w:rPr>
          <w:rFonts w:eastAsia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-22860</wp:posOffset>
                </wp:positionV>
                <wp:extent cx="2286000" cy="0"/>
                <wp:effectExtent l="0" t="0" r="19050" b="19050"/>
                <wp:wrapNone/>
                <wp:docPr id="40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Gerader Verbinder 22" o:spid="_x0000_s1030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73600" from="274.9pt,-1.8pt" to="454.9pt,-1.8pt" strokecolor="black" strokeweight="0.5pt">
                <v:stroke joinstyle="miter"/>
              </v:line>
            </w:pict>
          </mc:Fallback>
        </mc:AlternateContent>
      </w:r>
      <w:r w:rsidRPr="00BF000B">
        <w:rPr>
          <w:rFonts w:eastAsia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-13335</wp:posOffset>
                </wp:positionV>
                <wp:extent cx="1790700" cy="0"/>
                <wp:effectExtent l="0" t="0" r="19050" b="19050"/>
                <wp:wrapNone/>
                <wp:docPr id="39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Gerader Verbinder 21" o:spid="_x0000_s1031" style="flip:y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71552" from="0.75pt,-1.05pt" to="141.75pt,-1.05pt" strokecolor="black" strokeweight="0.5pt">
                <v:stroke joinstyle="miter"/>
                <w10:wrap anchorx="margin"/>
              </v:line>
            </w:pict>
          </mc:Fallback>
        </mc:AlternateContent>
      </w:r>
      <w:r w:rsidRPr="00BF000B">
        <w:rPr>
          <w:rFonts w:eastAsia="Calibri" w:cs="Arial"/>
          <w:sz w:val="22"/>
          <w:szCs w:val="22"/>
          <w:lang w:eastAsia="en-US"/>
        </w:rPr>
        <w:t xml:space="preserve">Ort, Datum                                                                                          </w:t>
      </w:r>
      <w:r w:rsidRPr="00BF000B">
        <w:rPr>
          <w:rFonts w:eastAsia="Calibri" w:cs="Arial"/>
          <w:sz w:val="22"/>
          <w:szCs w:val="22"/>
          <w:lang w:eastAsia="en-US"/>
        </w:rPr>
        <w:t>Stempel und Unterschrift der Gemeinde</w:t>
      </w:r>
    </w:p>
    <w:sectPr w:rsidR="00617332" w:rsidRPr="00BF000B" w:rsidSect="007276B6">
      <w:footerReference w:type="default" r:id="rId10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84A" w:rsidRDefault="0040784A">
      <w:r>
        <w:separator/>
      </w:r>
    </w:p>
  </w:endnote>
  <w:endnote w:type="continuationSeparator" w:id="0">
    <w:p w:rsidR="0040784A" w:rsidRDefault="0040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6BB" w:rsidRDefault="0040784A" w:rsidP="000B36BB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Sozialhilfe – Stellungnahme der Stadt-Gemeinde zum Antrag auf SGB XII-Leistungen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0B36BB" w:rsidRDefault="0040784A" w:rsidP="000B36BB">
    <w:pPr>
      <w:tabs>
        <w:tab w:val="center" w:pos="4678"/>
        <w:tab w:val="left" w:pos="7938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 w:rsidR="007368FE"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 w:rsidR="007368FE"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84A" w:rsidRDefault="0040784A">
      <w:r>
        <w:separator/>
      </w:r>
    </w:p>
  </w:footnote>
  <w:footnote w:type="continuationSeparator" w:id="0">
    <w:p w:rsidR="0040784A" w:rsidRDefault="00407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438B"/>
    <w:multiLevelType w:val="hybridMultilevel"/>
    <w:tmpl w:val="96A25FDA"/>
    <w:lvl w:ilvl="0" w:tplc="94040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1694BA" w:tentative="1">
      <w:start w:val="1"/>
      <w:numFmt w:val="lowerLetter"/>
      <w:lvlText w:val="%2."/>
      <w:lvlJc w:val="left"/>
      <w:pPr>
        <w:ind w:left="1440" w:hanging="360"/>
      </w:pPr>
    </w:lvl>
    <w:lvl w:ilvl="2" w:tplc="14CC5A6E" w:tentative="1">
      <w:start w:val="1"/>
      <w:numFmt w:val="lowerRoman"/>
      <w:lvlText w:val="%3."/>
      <w:lvlJc w:val="right"/>
      <w:pPr>
        <w:ind w:left="2160" w:hanging="180"/>
      </w:pPr>
    </w:lvl>
    <w:lvl w:ilvl="3" w:tplc="8C02928A" w:tentative="1">
      <w:start w:val="1"/>
      <w:numFmt w:val="decimal"/>
      <w:lvlText w:val="%4."/>
      <w:lvlJc w:val="left"/>
      <w:pPr>
        <w:ind w:left="2880" w:hanging="360"/>
      </w:pPr>
    </w:lvl>
    <w:lvl w:ilvl="4" w:tplc="492ECC3A" w:tentative="1">
      <w:start w:val="1"/>
      <w:numFmt w:val="lowerLetter"/>
      <w:lvlText w:val="%5."/>
      <w:lvlJc w:val="left"/>
      <w:pPr>
        <w:ind w:left="3600" w:hanging="360"/>
      </w:pPr>
    </w:lvl>
    <w:lvl w:ilvl="5" w:tplc="40B60E50" w:tentative="1">
      <w:start w:val="1"/>
      <w:numFmt w:val="lowerRoman"/>
      <w:lvlText w:val="%6."/>
      <w:lvlJc w:val="right"/>
      <w:pPr>
        <w:ind w:left="4320" w:hanging="180"/>
      </w:pPr>
    </w:lvl>
    <w:lvl w:ilvl="6" w:tplc="64162C46" w:tentative="1">
      <w:start w:val="1"/>
      <w:numFmt w:val="decimal"/>
      <w:lvlText w:val="%7."/>
      <w:lvlJc w:val="left"/>
      <w:pPr>
        <w:ind w:left="5040" w:hanging="360"/>
      </w:pPr>
    </w:lvl>
    <w:lvl w:ilvl="7" w:tplc="F4225198" w:tentative="1">
      <w:start w:val="1"/>
      <w:numFmt w:val="lowerLetter"/>
      <w:lvlText w:val="%8."/>
      <w:lvlJc w:val="left"/>
      <w:pPr>
        <w:ind w:left="5760" w:hanging="360"/>
      </w:pPr>
    </w:lvl>
    <w:lvl w:ilvl="8" w:tplc="CACCA8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96BCA"/>
    <w:multiLevelType w:val="hybridMultilevel"/>
    <w:tmpl w:val="BA84E056"/>
    <w:lvl w:ilvl="0" w:tplc="38B0148A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43E0645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C621B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E28322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1386FE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E36EC3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B32F06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42C70A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600596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E0149C"/>
    <w:multiLevelType w:val="hybridMultilevel"/>
    <w:tmpl w:val="96E6A1F8"/>
    <w:lvl w:ilvl="0" w:tplc="DF1CF39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CB120394" w:tentative="1">
      <w:start w:val="1"/>
      <w:numFmt w:val="lowerLetter"/>
      <w:lvlText w:val="%2."/>
      <w:lvlJc w:val="left"/>
      <w:pPr>
        <w:ind w:left="1647" w:hanging="360"/>
      </w:pPr>
    </w:lvl>
    <w:lvl w:ilvl="2" w:tplc="8D72F25E" w:tentative="1">
      <w:start w:val="1"/>
      <w:numFmt w:val="lowerRoman"/>
      <w:lvlText w:val="%3."/>
      <w:lvlJc w:val="right"/>
      <w:pPr>
        <w:ind w:left="2367" w:hanging="180"/>
      </w:pPr>
    </w:lvl>
    <w:lvl w:ilvl="3" w:tplc="8A9E58B6" w:tentative="1">
      <w:start w:val="1"/>
      <w:numFmt w:val="decimal"/>
      <w:lvlText w:val="%4."/>
      <w:lvlJc w:val="left"/>
      <w:pPr>
        <w:ind w:left="3087" w:hanging="360"/>
      </w:pPr>
    </w:lvl>
    <w:lvl w:ilvl="4" w:tplc="981AC50A" w:tentative="1">
      <w:start w:val="1"/>
      <w:numFmt w:val="lowerLetter"/>
      <w:lvlText w:val="%5."/>
      <w:lvlJc w:val="left"/>
      <w:pPr>
        <w:ind w:left="3807" w:hanging="360"/>
      </w:pPr>
    </w:lvl>
    <w:lvl w:ilvl="5" w:tplc="B510D76C" w:tentative="1">
      <w:start w:val="1"/>
      <w:numFmt w:val="lowerRoman"/>
      <w:lvlText w:val="%6."/>
      <w:lvlJc w:val="right"/>
      <w:pPr>
        <w:ind w:left="4527" w:hanging="180"/>
      </w:pPr>
    </w:lvl>
    <w:lvl w:ilvl="6" w:tplc="CB3673F8" w:tentative="1">
      <w:start w:val="1"/>
      <w:numFmt w:val="decimal"/>
      <w:lvlText w:val="%7."/>
      <w:lvlJc w:val="left"/>
      <w:pPr>
        <w:ind w:left="5247" w:hanging="360"/>
      </w:pPr>
    </w:lvl>
    <w:lvl w:ilvl="7" w:tplc="5EE4DBC2" w:tentative="1">
      <w:start w:val="1"/>
      <w:numFmt w:val="lowerLetter"/>
      <w:lvlText w:val="%8."/>
      <w:lvlJc w:val="left"/>
      <w:pPr>
        <w:ind w:left="5967" w:hanging="360"/>
      </w:pPr>
    </w:lvl>
    <w:lvl w:ilvl="8" w:tplc="3452AA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834363"/>
    <w:multiLevelType w:val="hybridMultilevel"/>
    <w:tmpl w:val="47785486"/>
    <w:lvl w:ilvl="0" w:tplc="EBA49F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70C5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4AD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CA9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A6B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626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2BD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0444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1CFF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50000" w:hash="pLlZu9OnpzXXLc7ctQXIJ8e3X/s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1"/>
    <w:docVar w:name="CS.ID.12" w:val="Sozialhilfe – Stellungnahme der Stadt-Gemeinde zum Antrag auf SGB XII-Leistungen"/>
  </w:docVars>
  <w:rsids>
    <w:rsidRoot w:val="007F057E"/>
    <w:rsid w:val="00046A1F"/>
    <w:rsid w:val="0006566B"/>
    <w:rsid w:val="00075A48"/>
    <w:rsid w:val="000B36BB"/>
    <w:rsid w:val="000E4890"/>
    <w:rsid w:val="001020F5"/>
    <w:rsid w:val="00326E57"/>
    <w:rsid w:val="003E4BD1"/>
    <w:rsid w:val="003F5EC7"/>
    <w:rsid w:val="0040784A"/>
    <w:rsid w:val="00432A76"/>
    <w:rsid w:val="00460C95"/>
    <w:rsid w:val="00483D45"/>
    <w:rsid w:val="004932F5"/>
    <w:rsid w:val="004F785D"/>
    <w:rsid w:val="00525D74"/>
    <w:rsid w:val="005678A4"/>
    <w:rsid w:val="00571542"/>
    <w:rsid w:val="005D7AA3"/>
    <w:rsid w:val="005D7D92"/>
    <w:rsid w:val="00617332"/>
    <w:rsid w:val="00636C87"/>
    <w:rsid w:val="00641717"/>
    <w:rsid w:val="00674DD4"/>
    <w:rsid w:val="00684CCB"/>
    <w:rsid w:val="007276B6"/>
    <w:rsid w:val="007368FE"/>
    <w:rsid w:val="00741A80"/>
    <w:rsid w:val="00764518"/>
    <w:rsid w:val="007F057E"/>
    <w:rsid w:val="00806C01"/>
    <w:rsid w:val="00841C45"/>
    <w:rsid w:val="00887533"/>
    <w:rsid w:val="008C3CC9"/>
    <w:rsid w:val="008E1EBF"/>
    <w:rsid w:val="008F4A63"/>
    <w:rsid w:val="00904131"/>
    <w:rsid w:val="0092062F"/>
    <w:rsid w:val="00927CDA"/>
    <w:rsid w:val="00974F68"/>
    <w:rsid w:val="009F37F1"/>
    <w:rsid w:val="00A75D96"/>
    <w:rsid w:val="00AE0894"/>
    <w:rsid w:val="00B13439"/>
    <w:rsid w:val="00B74B80"/>
    <w:rsid w:val="00BB77D6"/>
    <w:rsid w:val="00BD5C58"/>
    <w:rsid w:val="00BF000B"/>
    <w:rsid w:val="00BF3C1E"/>
    <w:rsid w:val="00C470CE"/>
    <w:rsid w:val="00CB0F1F"/>
    <w:rsid w:val="00CD4B1B"/>
    <w:rsid w:val="00D5328C"/>
    <w:rsid w:val="00D665A9"/>
    <w:rsid w:val="00DA6A91"/>
    <w:rsid w:val="00DB1246"/>
    <w:rsid w:val="00EF3880"/>
    <w:rsid w:val="00F0206D"/>
    <w:rsid w:val="00F56FA6"/>
    <w:rsid w:val="00FB2E7F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24DFACEE6748968067784BA8CD7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C84B9F-E477-4C58-AAFE-0F24A6E62C75}"/>
      </w:docPartPr>
      <w:docPartBody>
        <w:p w:rsidR="00806C01" w:rsidRDefault="000336B0" w:rsidP="001020F5">
          <w:pPr>
            <w:pStyle w:val="4024DFACEE6748968067784BA8CD73304"/>
          </w:pPr>
          <w:r w:rsidRPr="00326E57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0FE16378C9364FDF8D2442C2A1799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D5A20-7203-493F-AAF5-33B62F952876}"/>
      </w:docPartPr>
      <w:docPartBody>
        <w:p w:rsidR="00806C01" w:rsidRDefault="000336B0" w:rsidP="001020F5">
          <w:pPr>
            <w:pStyle w:val="0FE16378C9364FDF8D2442C2A1799DCE3"/>
          </w:pPr>
          <w:r w:rsidRPr="00326E57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280A7D02BAED4FEDBBFB89FF912CA6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C2E34-EFD5-4871-A872-402329344115}"/>
      </w:docPartPr>
      <w:docPartBody>
        <w:p w:rsidR="00806C01" w:rsidRDefault="000336B0" w:rsidP="001020F5">
          <w:pPr>
            <w:pStyle w:val="280A7D02BAED4FEDBBFB89FF912CA6381"/>
          </w:pPr>
          <w:r w:rsidRPr="00326E57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6C0D33799A2B470BB6E732B0D266E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BD3FB-7036-48BF-94BF-4654F7AB3A18}"/>
      </w:docPartPr>
      <w:docPartBody>
        <w:p w:rsidR="00806C01" w:rsidRDefault="000336B0" w:rsidP="001020F5">
          <w:pPr>
            <w:pStyle w:val="6C0D33799A2B470BB6E732B0D266E7951"/>
          </w:pPr>
          <w:r w:rsidRPr="00326E57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14505D213F824611AB9E3E1182863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FA9F4-FE07-43B9-B4F1-6588E8F264B6}"/>
      </w:docPartPr>
      <w:docPartBody>
        <w:p w:rsidR="00806C01" w:rsidRDefault="000336B0" w:rsidP="001020F5">
          <w:pPr>
            <w:pStyle w:val="14505D213F824611AB9E3E118286339E1"/>
          </w:pPr>
          <w:r w:rsidRPr="00326E57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                                    </w:t>
          </w:r>
          <w:r>
            <w:rPr>
              <w:rStyle w:val="Platzhaltertext"/>
              <w:rFonts w:eastAsiaTheme="minorHAnsi"/>
            </w:rPr>
            <w:t xml:space="preserve">         </w:t>
          </w:r>
        </w:p>
      </w:docPartBody>
    </w:docPart>
    <w:docPart>
      <w:docPartPr>
        <w:name w:val="AD482D1270AF4CC9ABE227E005BD6E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68B77-7751-4003-BE8E-C8B3C6A26FCD}"/>
      </w:docPartPr>
      <w:docPartBody>
        <w:p w:rsidR="00806C01" w:rsidRDefault="000336B0" w:rsidP="001020F5">
          <w:pPr>
            <w:pStyle w:val="AD482D1270AF4CC9ABE227E005BD6E5F1"/>
          </w:pPr>
          <w:r w:rsidRPr="00326E57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F5"/>
    <w:rsid w:val="000336B0"/>
    <w:rsid w:val="00096F0A"/>
    <w:rsid w:val="001020F5"/>
    <w:rsid w:val="00806C01"/>
    <w:rsid w:val="00BF2249"/>
    <w:rsid w:val="00E9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20F5"/>
    <w:rPr>
      <w:color w:val="808080"/>
    </w:rPr>
  </w:style>
  <w:style w:type="paragraph" w:customStyle="1" w:styleId="4024DFACEE6748968067784BA8CD7330">
    <w:name w:val="4024DFACEE6748968067784BA8CD7330"/>
    <w:rsid w:val="001020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024DFACEE6748968067784BA8CD73301">
    <w:name w:val="4024DFACEE6748968067784BA8CD73301"/>
    <w:rsid w:val="001020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E16378C9364FDF8D2442C2A1799DCE">
    <w:name w:val="0FE16378C9364FDF8D2442C2A1799DCE"/>
    <w:rsid w:val="001020F5"/>
  </w:style>
  <w:style w:type="paragraph" w:customStyle="1" w:styleId="4024DFACEE6748968067784BA8CD73302">
    <w:name w:val="4024DFACEE6748968067784BA8CD73302"/>
    <w:rsid w:val="001020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E16378C9364FDF8D2442C2A1799DCE1">
    <w:name w:val="0FE16378C9364FDF8D2442C2A1799DCE1"/>
    <w:rsid w:val="001020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024DFACEE6748968067784BA8CD73303">
    <w:name w:val="4024DFACEE6748968067784BA8CD73303"/>
    <w:rsid w:val="001020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E16378C9364FDF8D2442C2A1799DCE2">
    <w:name w:val="0FE16378C9364FDF8D2442C2A1799DCE2"/>
    <w:rsid w:val="001020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0A7D02BAED4FEDBBFB89FF912CA638">
    <w:name w:val="280A7D02BAED4FEDBBFB89FF912CA638"/>
    <w:rsid w:val="001020F5"/>
  </w:style>
  <w:style w:type="paragraph" w:customStyle="1" w:styleId="6C0D33799A2B470BB6E732B0D266E795">
    <w:name w:val="6C0D33799A2B470BB6E732B0D266E795"/>
    <w:rsid w:val="001020F5"/>
  </w:style>
  <w:style w:type="paragraph" w:customStyle="1" w:styleId="14505D213F824611AB9E3E118286339E">
    <w:name w:val="14505D213F824611AB9E3E118286339E"/>
    <w:rsid w:val="001020F5"/>
  </w:style>
  <w:style w:type="paragraph" w:customStyle="1" w:styleId="AD482D1270AF4CC9ABE227E005BD6E5F">
    <w:name w:val="AD482D1270AF4CC9ABE227E005BD6E5F"/>
    <w:rsid w:val="001020F5"/>
  </w:style>
  <w:style w:type="paragraph" w:customStyle="1" w:styleId="4024DFACEE6748968067784BA8CD73304">
    <w:name w:val="4024DFACEE6748968067784BA8CD73304"/>
    <w:rsid w:val="001020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E16378C9364FDF8D2442C2A1799DCE3">
    <w:name w:val="0FE16378C9364FDF8D2442C2A1799DCE3"/>
    <w:rsid w:val="001020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0A7D02BAED4FEDBBFB89FF912CA6381">
    <w:name w:val="280A7D02BAED4FEDBBFB89FF912CA6381"/>
    <w:rsid w:val="001020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C0D33799A2B470BB6E732B0D266E7951">
    <w:name w:val="6C0D33799A2B470BB6E732B0D266E7951"/>
    <w:rsid w:val="001020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505D213F824611AB9E3E118286339E1">
    <w:name w:val="14505D213F824611AB9E3E118286339E1"/>
    <w:rsid w:val="001020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D482D1270AF4CC9ABE227E005BD6E5F1">
    <w:name w:val="AD482D1270AF4CC9ABE227E005BD6E5F1"/>
    <w:rsid w:val="001020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3B759-185B-4581-ADEF-9ED4225E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Gellesch Sarah</cp:lastModifiedBy>
  <cp:revision>2</cp:revision>
  <dcterms:created xsi:type="dcterms:W3CDTF">2024-03-06T12:48:00Z</dcterms:created>
  <dcterms:modified xsi:type="dcterms:W3CDTF">2024-03-06T12:48:00Z</dcterms:modified>
</cp:coreProperties>
</file>